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22598" w14:textId="73880C57" w:rsidR="00924A9C" w:rsidRDefault="00924A9C" w:rsidP="00924A9C">
      <w:pPr>
        <w:rPr>
          <w:bCs/>
          <w:sz w:val="28"/>
          <w:szCs w:val="28"/>
          <w:lang w:val="kk-KZ"/>
        </w:rPr>
      </w:pPr>
      <w:r w:rsidRPr="000303D0">
        <w:rPr>
          <w:bCs/>
          <w:sz w:val="28"/>
          <w:szCs w:val="28"/>
          <w:lang w:val="kk-KZ"/>
        </w:rPr>
        <w:t>Лекция 15.</w:t>
      </w:r>
    </w:p>
    <w:p w14:paraId="454E4AFC" w14:textId="77777777" w:rsidR="000303D0" w:rsidRPr="000303D0" w:rsidRDefault="000303D0" w:rsidP="00924A9C">
      <w:pPr>
        <w:rPr>
          <w:bCs/>
          <w:sz w:val="28"/>
          <w:szCs w:val="28"/>
          <w:lang w:val="kk-KZ"/>
        </w:rPr>
      </w:pPr>
    </w:p>
    <w:p w14:paraId="78E8E685" w14:textId="77777777" w:rsidR="00924A9C" w:rsidRDefault="00924A9C" w:rsidP="00924A9C">
      <w:pPr>
        <w:rPr>
          <w:b/>
          <w:sz w:val="28"/>
          <w:szCs w:val="28"/>
          <w:lang w:val="kk-KZ"/>
        </w:rPr>
      </w:pPr>
      <w:proofErr w:type="spellStart"/>
      <w:r>
        <w:rPr>
          <w:b/>
          <w:sz w:val="28"/>
          <w:szCs w:val="28"/>
        </w:rPr>
        <w:t>Топыра</w:t>
      </w:r>
      <w:r>
        <w:rPr>
          <w:b/>
          <w:sz w:val="28"/>
          <w:szCs w:val="28"/>
          <w:lang w:val="kk-KZ"/>
        </w:rPr>
        <w:t>қтың</w:t>
      </w:r>
      <w:proofErr w:type="spellEnd"/>
      <w:r>
        <w:rPr>
          <w:b/>
          <w:sz w:val="28"/>
          <w:szCs w:val="28"/>
          <w:lang w:val="kk-KZ"/>
        </w:rPr>
        <w:t xml:space="preserve"> механикалық сипаттамалары</w:t>
      </w:r>
    </w:p>
    <w:p w14:paraId="558B86CA" w14:textId="77777777" w:rsidR="00924A9C" w:rsidRDefault="00924A9C" w:rsidP="00924A9C">
      <w:pPr>
        <w:numPr>
          <w:ilvl w:val="0"/>
          <w:numId w:val="1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Сұрақ Топырақтың </w:t>
      </w:r>
      <w:proofErr w:type="spellStart"/>
      <w:r>
        <w:rPr>
          <w:b/>
          <w:sz w:val="28"/>
          <w:szCs w:val="28"/>
          <w:lang w:val="kk-KZ"/>
        </w:rPr>
        <w:t>сусіңірушілігі</w:t>
      </w:r>
      <w:proofErr w:type="spellEnd"/>
      <w:r>
        <w:rPr>
          <w:b/>
          <w:sz w:val="28"/>
          <w:szCs w:val="28"/>
          <w:lang w:val="kk-KZ"/>
        </w:rPr>
        <w:t xml:space="preserve"> және </w:t>
      </w:r>
      <w:proofErr w:type="spellStart"/>
      <w:r>
        <w:rPr>
          <w:b/>
          <w:sz w:val="28"/>
          <w:szCs w:val="28"/>
          <w:lang w:val="kk-KZ"/>
        </w:rPr>
        <w:t>ламинарлық</w:t>
      </w:r>
      <w:proofErr w:type="spellEnd"/>
      <w:r>
        <w:rPr>
          <w:b/>
          <w:sz w:val="28"/>
          <w:szCs w:val="28"/>
          <w:lang w:val="kk-KZ"/>
        </w:rPr>
        <w:t xml:space="preserve"> сүзу заңдылығы.</w:t>
      </w:r>
    </w:p>
    <w:p w14:paraId="64BED40A" w14:textId="77777777" w:rsidR="00924A9C" w:rsidRDefault="00924A9C" w:rsidP="00924A9C">
      <w:pPr>
        <w:rPr>
          <w:b/>
          <w:sz w:val="28"/>
          <w:szCs w:val="28"/>
          <w:lang w:val="kk-KZ"/>
        </w:rPr>
      </w:pPr>
    </w:p>
    <w:p w14:paraId="07D9699D" w14:textId="77777777" w:rsidR="00924A9C" w:rsidRDefault="00924A9C" w:rsidP="00924A9C">
      <w:pPr>
        <w:rPr>
          <w:b/>
          <w:sz w:val="28"/>
          <w:szCs w:val="28"/>
          <w:lang w:val="kk-KZ"/>
        </w:rPr>
      </w:pPr>
    </w:p>
    <w:p w14:paraId="747CFFAC" w14:textId="77777777" w:rsidR="00924A9C" w:rsidRDefault="00924A9C" w:rsidP="00924A9C">
      <w:pPr>
        <w:rPr>
          <w:sz w:val="28"/>
          <w:szCs w:val="28"/>
          <w:lang w:val="kk-KZ"/>
        </w:rPr>
      </w:pPr>
    </w:p>
    <w:p w14:paraId="7A6970CD" w14:textId="77777777" w:rsidR="00924A9C" w:rsidRDefault="00924A9C" w:rsidP="00924A9C">
      <w:pPr>
        <w:numPr>
          <w:ilvl w:val="0"/>
          <w:numId w:val="3"/>
        </w:num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Сұрақ Топырақтың </w:t>
      </w:r>
      <w:proofErr w:type="spellStart"/>
      <w:r>
        <w:rPr>
          <w:b/>
          <w:sz w:val="28"/>
          <w:szCs w:val="28"/>
          <w:lang w:val="kk-KZ"/>
        </w:rPr>
        <w:t>сусіңірушілігі</w:t>
      </w:r>
      <w:proofErr w:type="spellEnd"/>
      <w:r>
        <w:rPr>
          <w:b/>
          <w:sz w:val="28"/>
          <w:szCs w:val="28"/>
          <w:lang w:val="kk-KZ"/>
        </w:rPr>
        <w:t xml:space="preserve"> және </w:t>
      </w:r>
      <w:proofErr w:type="spellStart"/>
      <w:r>
        <w:rPr>
          <w:b/>
          <w:sz w:val="28"/>
          <w:szCs w:val="28"/>
          <w:lang w:val="kk-KZ"/>
        </w:rPr>
        <w:t>ламинарлық</w:t>
      </w:r>
      <w:proofErr w:type="spellEnd"/>
      <w:r>
        <w:rPr>
          <w:b/>
          <w:sz w:val="28"/>
          <w:szCs w:val="28"/>
          <w:lang w:val="kk-KZ"/>
        </w:rPr>
        <w:t xml:space="preserve"> сүзу заңдылығы.</w:t>
      </w:r>
    </w:p>
    <w:p w14:paraId="3A196A79" w14:textId="77777777" w:rsidR="00924A9C" w:rsidRDefault="00924A9C" w:rsidP="00924A9C">
      <w:pPr>
        <w:rPr>
          <w:b/>
          <w:sz w:val="28"/>
          <w:szCs w:val="28"/>
          <w:lang w:val="kk-KZ"/>
        </w:rPr>
      </w:pPr>
    </w:p>
    <w:p w14:paraId="7C16837D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</w:t>
      </w:r>
      <w:r>
        <w:rPr>
          <w:sz w:val="28"/>
          <w:szCs w:val="28"/>
          <w:lang w:val="kk-KZ"/>
        </w:rPr>
        <w:t xml:space="preserve">Топырақтың </w:t>
      </w:r>
      <w:proofErr w:type="spellStart"/>
      <w:r>
        <w:rPr>
          <w:sz w:val="28"/>
          <w:szCs w:val="28"/>
          <w:lang w:val="kk-KZ"/>
        </w:rPr>
        <w:t>сусіңірушілігі</w:t>
      </w:r>
      <w:proofErr w:type="spellEnd"/>
      <w:r>
        <w:rPr>
          <w:sz w:val="28"/>
          <w:szCs w:val="28"/>
          <w:lang w:val="kk-KZ"/>
        </w:rPr>
        <w:t xml:space="preserve"> – ол әр-түрлі күшпен аққан сулары арқылы өзі қуыстарынан су легін өткізетін </w:t>
      </w:r>
      <w:proofErr w:type="spellStart"/>
      <w:r>
        <w:rPr>
          <w:sz w:val="28"/>
          <w:szCs w:val="28"/>
          <w:lang w:val="kk-KZ"/>
        </w:rPr>
        <w:t>суменқаныққан</w:t>
      </w:r>
      <w:proofErr w:type="spellEnd"/>
      <w:r>
        <w:rPr>
          <w:sz w:val="28"/>
          <w:szCs w:val="28"/>
          <w:lang w:val="kk-KZ"/>
        </w:rPr>
        <w:t xml:space="preserve"> топырақтың қасиеті.</w:t>
      </w:r>
    </w:p>
    <w:p w14:paraId="06BF42F5" w14:textId="77777777" w:rsidR="00924A9C" w:rsidRDefault="00924A9C" w:rsidP="00924A9C">
      <w:p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Сусіңірушілік</w:t>
      </w:r>
      <w:proofErr w:type="spellEnd"/>
      <w:r>
        <w:rPr>
          <w:sz w:val="28"/>
          <w:szCs w:val="28"/>
          <w:lang w:val="kk-KZ"/>
        </w:rPr>
        <w:t xml:space="preserve"> келесі сипаттамаларға байланысты:</w:t>
      </w:r>
    </w:p>
    <w:p w14:paraId="72785DE2" w14:textId="77777777" w:rsidR="00924A9C" w:rsidRDefault="00924A9C" w:rsidP="00924A9C">
      <w:pPr>
        <w:numPr>
          <w:ilvl w:val="0"/>
          <w:numId w:val="4"/>
        </w:num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кеуектілік;</w:t>
      </w:r>
    </w:p>
    <w:p w14:paraId="0EB69FBD" w14:textId="77777777" w:rsidR="00924A9C" w:rsidRDefault="00924A9C" w:rsidP="00924A9C">
      <w:pPr>
        <w:numPr>
          <w:ilvl w:val="0"/>
          <w:numId w:val="4"/>
        </w:numPr>
        <w:rPr>
          <w:sz w:val="28"/>
          <w:szCs w:val="28"/>
          <w:lang w:val="kk-KZ"/>
        </w:rPr>
      </w:pPr>
      <w:proofErr w:type="spellStart"/>
      <w:r>
        <w:rPr>
          <w:sz w:val="28"/>
          <w:szCs w:val="28"/>
          <w:lang w:val="kk-KZ"/>
        </w:rPr>
        <w:t>гранулометриялық</w:t>
      </w:r>
      <w:proofErr w:type="spellEnd"/>
      <w:r>
        <w:rPr>
          <w:sz w:val="28"/>
          <w:szCs w:val="28"/>
          <w:lang w:val="kk-KZ"/>
        </w:rPr>
        <w:t>/түйіршіктік/</w:t>
      </w:r>
    </w:p>
    <w:p w14:paraId="0F1ADA39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және минералдық құрамға;</w:t>
      </w:r>
    </w:p>
    <w:p w14:paraId="143277E7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-   тасқын судың шамасы;</w:t>
      </w:r>
    </w:p>
    <w:p w14:paraId="6F2E9F6C" w14:textId="77777777" w:rsidR="00924A9C" w:rsidRDefault="00924A9C" w:rsidP="00924A9C">
      <w:pPr>
        <w:rPr>
          <w:sz w:val="28"/>
          <w:szCs w:val="28"/>
          <w:lang w:val="kk-KZ"/>
        </w:rPr>
      </w:pPr>
    </w:p>
    <w:p w14:paraId="6AA6EF83" w14:textId="77777777" w:rsidR="00924A9C" w:rsidRDefault="00924A9C" w:rsidP="00924A9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Түтіктегі судың сүзілу схемасы</w:t>
      </w:r>
    </w:p>
    <w:p w14:paraId="213F6968" w14:textId="77777777" w:rsidR="00924A9C" w:rsidRDefault="00924A9C" w:rsidP="00924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3.</w:t>
      </w:r>
    </w:p>
    <w:p w14:paraId="18BB7514" w14:textId="77777777" w:rsidR="00924A9C" w:rsidRDefault="00924A9C" w:rsidP="00924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...</w:t>
      </w:r>
    </w:p>
    <w:p w14:paraId="6A873FE1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 = p/</w:t>
      </w:r>
      <w:r>
        <w:rPr>
          <w:sz w:val="28"/>
          <w:szCs w:val="28"/>
          <w:lang w:val="en-US"/>
        </w:rPr>
        <w:t>γ</w:t>
      </w:r>
      <w:r>
        <w:rPr>
          <w:position w:val="-12"/>
          <w:sz w:val="28"/>
          <w:szCs w:val="28"/>
          <w:lang w:val="en-US"/>
        </w:rPr>
        <w:object w:dxaOrig="195" w:dyaOrig="360" w14:anchorId="58502D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8pt" o:ole="">
            <v:imagedata r:id="rId7" o:title=""/>
          </v:shape>
          <o:OLEObject Type="Embed" ProgID="Equation.3" ShapeID="_x0000_i1025" DrawAspect="Content" ObjectID="_1662147521" r:id="rId8"/>
        </w:object>
      </w:r>
      <w:r>
        <w:rPr>
          <w:sz w:val="28"/>
          <w:szCs w:val="28"/>
          <w:lang w:val="kk-KZ"/>
        </w:rPr>
        <w:t>+ z + v</w:t>
      </w:r>
      <w:r>
        <w:rPr>
          <w:position w:val="-4"/>
          <w:sz w:val="28"/>
          <w:szCs w:val="28"/>
          <w:lang w:val="en-US"/>
        </w:rPr>
        <w:object w:dxaOrig="165" w:dyaOrig="300" w14:anchorId="16DE5A92">
          <v:shape id="_x0000_i1026" type="#_x0000_t75" style="width:8.25pt;height:15pt" o:ole="">
            <v:imagedata r:id="rId9" o:title=""/>
          </v:shape>
          <o:OLEObject Type="Embed" ProgID="Equation.3" ShapeID="_x0000_i1026" DrawAspect="Content" ObjectID="_1662147522" r:id="rId10"/>
        </w:object>
      </w:r>
      <w:r>
        <w:rPr>
          <w:sz w:val="28"/>
          <w:szCs w:val="28"/>
          <w:lang w:val="kk-KZ"/>
        </w:rPr>
        <w:t>/(2g) ≈ p/</w:t>
      </w:r>
      <w:r>
        <w:rPr>
          <w:sz w:val="28"/>
          <w:szCs w:val="28"/>
          <w:lang w:val="en-US"/>
        </w:rPr>
        <w:t>γ</w:t>
      </w:r>
      <w:r>
        <w:rPr>
          <w:position w:val="-12"/>
          <w:sz w:val="28"/>
          <w:szCs w:val="28"/>
          <w:lang w:val="en-US"/>
        </w:rPr>
        <w:object w:dxaOrig="195" w:dyaOrig="360" w14:anchorId="6B4541A4">
          <v:shape id="_x0000_i1027" type="#_x0000_t75" style="width:9.75pt;height:18pt" o:ole="">
            <v:imagedata r:id="rId7" o:title=""/>
          </v:shape>
          <o:OLEObject Type="Embed" ProgID="Equation.3" ShapeID="_x0000_i1027" DrawAspect="Content" ObjectID="_1662147523" r:id="rId11"/>
        </w:object>
      </w:r>
      <w:r>
        <w:rPr>
          <w:sz w:val="28"/>
          <w:szCs w:val="28"/>
          <w:lang w:val="kk-KZ"/>
        </w:rPr>
        <w:t>+ z;</w:t>
      </w:r>
    </w:p>
    <w:p w14:paraId="61AA7CBE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p/</w:t>
      </w:r>
      <w:r>
        <w:rPr>
          <w:sz w:val="28"/>
          <w:szCs w:val="28"/>
          <w:lang w:val="en-US"/>
        </w:rPr>
        <w:t>γ</w:t>
      </w:r>
      <w:r>
        <w:rPr>
          <w:position w:val="-12"/>
          <w:sz w:val="28"/>
          <w:szCs w:val="28"/>
          <w:lang w:val="en-US"/>
        </w:rPr>
        <w:object w:dxaOrig="195" w:dyaOrig="360" w14:anchorId="5AF43008">
          <v:shape id="_x0000_i1028" type="#_x0000_t75" style="width:9.75pt;height:18pt" o:ole="">
            <v:imagedata r:id="rId7" o:title=""/>
          </v:shape>
          <o:OLEObject Type="Embed" ProgID="Equation.3" ShapeID="_x0000_i1028" DrawAspect="Content" ObjectID="_1662147524" r:id="rId12"/>
        </w:object>
      </w:r>
      <w:r>
        <w:rPr>
          <w:sz w:val="28"/>
          <w:szCs w:val="28"/>
          <w:lang w:val="kk-KZ"/>
        </w:rPr>
        <w:t xml:space="preserve"> - </w:t>
      </w:r>
      <w:proofErr w:type="spellStart"/>
      <w:r>
        <w:rPr>
          <w:sz w:val="28"/>
          <w:szCs w:val="28"/>
          <w:lang w:val="kk-KZ"/>
        </w:rPr>
        <w:t>пъезометрлік</w:t>
      </w:r>
      <w:proofErr w:type="spellEnd"/>
      <w:r>
        <w:rPr>
          <w:sz w:val="28"/>
          <w:szCs w:val="28"/>
          <w:lang w:val="kk-KZ"/>
        </w:rPr>
        <w:t xml:space="preserve"> биіктік;</w:t>
      </w:r>
    </w:p>
    <w:p w14:paraId="64807557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Н – су тіреуі;</w:t>
      </w:r>
    </w:p>
    <w:p w14:paraId="2F226F29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z  - биіктік;</w:t>
      </w:r>
    </w:p>
    <w:p w14:paraId="570F4897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v</w:t>
      </w:r>
      <w:r>
        <w:rPr>
          <w:position w:val="-4"/>
          <w:sz w:val="28"/>
          <w:szCs w:val="28"/>
          <w:lang w:val="en-US"/>
        </w:rPr>
        <w:object w:dxaOrig="165" w:dyaOrig="300" w14:anchorId="64E37BB2">
          <v:shape id="_x0000_i1029" type="#_x0000_t75" style="width:8.25pt;height:15pt" o:ole="">
            <v:imagedata r:id="rId9" o:title=""/>
          </v:shape>
          <o:OLEObject Type="Embed" ProgID="Equation.3" ShapeID="_x0000_i1029" DrawAspect="Content" ObjectID="_1662147525" r:id="rId13"/>
        </w:object>
      </w:r>
      <w:r>
        <w:rPr>
          <w:sz w:val="28"/>
          <w:szCs w:val="28"/>
          <w:lang w:val="kk-KZ"/>
        </w:rPr>
        <w:t>/(2g) – жылдамдық өскендегі су тіреуі;</w:t>
      </w:r>
    </w:p>
    <w:p w14:paraId="0060BAC0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(v – су жылдамдығы;    g- еркін құлаудың үдеуі);</w:t>
      </w:r>
    </w:p>
    <w:p w14:paraId="19E90ED3" w14:textId="77777777" w:rsidR="00924A9C" w:rsidRDefault="00924A9C" w:rsidP="00924A9C">
      <w:pPr>
        <w:rPr>
          <w:sz w:val="28"/>
          <w:szCs w:val="28"/>
          <w:lang w:val="kk-KZ"/>
        </w:rPr>
      </w:pPr>
    </w:p>
    <w:p w14:paraId="1CEA7B8A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Эксперимент арқылы /Францияда, ғалым Дарси, 1854 ж./</w:t>
      </w:r>
    </w:p>
    <w:p w14:paraId="6A921888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V = k(∆Н/L) = </w:t>
      </w:r>
      <w:proofErr w:type="spellStart"/>
      <w:r>
        <w:rPr>
          <w:sz w:val="28"/>
          <w:szCs w:val="28"/>
          <w:lang w:val="kk-KZ"/>
        </w:rPr>
        <w:t>ki</w:t>
      </w:r>
      <w:proofErr w:type="spellEnd"/>
      <w:r>
        <w:rPr>
          <w:sz w:val="28"/>
          <w:szCs w:val="28"/>
          <w:lang w:val="kk-KZ"/>
        </w:rPr>
        <w:t xml:space="preserve"> – Дарси атты </w:t>
      </w:r>
      <w:proofErr w:type="spellStart"/>
      <w:r>
        <w:rPr>
          <w:sz w:val="28"/>
          <w:szCs w:val="28"/>
          <w:lang w:val="kk-KZ"/>
        </w:rPr>
        <w:t>ламинарлық</w:t>
      </w:r>
      <w:proofErr w:type="spellEnd"/>
      <w:r>
        <w:rPr>
          <w:sz w:val="28"/>
          <w:szCs w:val="28"/>
          <w:lang w:val="kk-KZ"/>
        </w:rPr>
        <w:t xml:space="preserve"> сүзу заңдылығы.</w:t>
      </w:r>
    </w:p>
    <w:p w14:paraId="01C3FCB1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k  - сүзу коэффициенті;</w:t>
      </w:r>
    </w:p>
    <w:p w14:paraId="56C1B943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i- гидравликалық күш;  </w:t>
      </w:r>
    </w:p>
    <w:p w14:paraId="60ED2A90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Дарси заңдылығы – топырақтағы судың жылдамдығы гидравликалық күшке тұра пропорционалды.</w:t>
      </w:r>
    </w:p>
    <w:p w14:paraId="0586C463" w14:textId="77777777" w:rsidR="00924A9C" w:rsidRDefault="00924A9C" w:rsidP="00924A9C">
      <w:pPr>
        <w:rPr>
          <w:b/>
          <w:sz w:val="28"/>
          <w:szCs w:val="28"/>
          <w:lang w:val="kk-KZ"/>
        </w:rPr>
      </w:pPr>
    </w:p>
    <w:p w14:paraId="1E28B6ED" w14:textId="77777777" w:rsidR="00924A9C" w:rsidRDefault="00924A9C" w:rsidP="00924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Тасты топырақтарда бір осьті схема арқылы зерттеулер:</w:t>
      </w:r>
    </w:p>
    <w:p w14:paraId="1AFE54FA" w14:textId="77777777" w:rsidR="00924A9C" w:rsidRDefault="00924A9C" w:rsidP="00924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Сурет 3</w:t>
      </w:r>
    </w:p>
    <w:p w14:paraId="2A0EBB1C" w14:textId="77777777" w:rsidR="00924A9C" w:rsidRDefault="00924A9C" w:rsidP="00924A9C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.....</w:t>
      </w:r>
    </w:p>
    <w:p w14:paraId="122CF52B" w14:textId="77777777" w:rsidR="00924A9C" w:rsidRDefault="00924A9C" w:rsidP="00924A9C">
      <w:pPr>
        <w:rPr>
          <w:sz w:val="28"/>
          <w:szCs w:val="28"/>
          <w:lang w:val="kk-KZ"/>
        </w:rPr>
      </w:pPr>
    </w:p>
    <w:p w14:paraId="61C63DD9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1см/с ≈ 3*10</w:t>
      </w:r>
      <w:r>
        <w:rPr>
          <w:b/>
          <w:position w:val="-4"/>
          <w:sz w:val="28"/>
          <w:szCs w:val="28"/>
          <w:lang w:val="kk-KZ"/>
        </w:rPr>
        <w:object w:dxaOrig="165" w:dyaOrig="300" w14:anchorId="060D3EDF">
          <v:shape id="_x0000_i1030" type="#_x0000_t75" style="width:8.25pt;height:15pt" o:ole="">
            <v:imagedata r:id="rId14" o:title=""/>
          </v:shape>
          <o:OLEObject Type="Embed" ProgID="Equation.3" ShapeID="_x0000_i1030" DrawAspect="Content" ObjectID="_1662147526" r:id="rId15"/>
        </w:object>
      </w:r>
      <w:r>
        <w:rPr>
          <w:b/>
          <w:sz w:val="28"/>
          <w:szCs w:val="28"/>
          <w:lang w:val="kk-KZ"/>
        </w:rPr>
        <w:t>см/жыл;</w:t>
      </w:r>
    </w:p>
    <w:p w14:paraId="0D3F95C3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1см/с ≈ 8,6*10</w:t>
      </w:r>
      <w:r>
        <w:rPr>
          <w:b/>
          <w:position w:val="-4"/>
          <w:sz w:val="28"/>
          <w:szCs w:val="28"/>
          <w:lang w:val="kk-KZ"/>
        </w:rPr>
        <w:object w:dxaOrig="165" w:dyaOrig="300" w14:anchorId="4531B75F">
          <v:shape id="_x0000_i1031" type="#_x0000_t75" style="width:8.25pt;height:15pt" o:ole="">
            <v:imagedata r:id="rId16" o:title=""/>
          </v:shape>
          <o:OLEObject Type="Embed" ProgID="Equation.3" ShapeID="_x0000_i1031" DrawAspect="Content" ObjectID="_1662147527" r:id="rId17"/>
        </w:object>
      </w:r>
      <w:r>
        <w:rPr>
          <w:b/>
          <w:sz w:val="28"/>
          <w:szCs w:val="28"/>
          <w:lang w:val="kk-KZ"/>
        </w:rPr>
        <w:t>м/тәу;</w:t>
      </w:r>
    </w:p>
    <w:p w14:paraId="5B610AD7" w14:textId="77777777" w:rsidR="00924A9C" w:rsidRDefault="00924A9C" w:rsidP="00924A9C">
      <w:pPr>
        <w:rPr>
          <w:sz w:val="28"/>
          <w:szCs w:val="28"/>
          <w:lang w:val="kk-KZ"/>
        </w:rPr>
      </w:pPr>
    </w:p>
    <w:p w14:paraId="34E9D25E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Зерттеу нәтижесі бойынша анықталғандар:</w:t>
      </w:r>
    </w:p>
    <w:p w14:paraId="09382815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lastRenderedPageBreak/>
        <w:t>k= сүзу коэффициенті сүзу жылдамдығына тең;</w:t>
      </w:r>
    </w:p>
    <w:p w14:paraId="4A666F7E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k</w:t>
      </w:r>
      <w:r>
        <w:rPr>
          <w:b/>
          <w:sz w:val="28"/>
          <w:szCs w:val="28"/>
        </w:rPr>
        <w:t>=</w:t>
      </w:r>
      <w:r>
        <w:rPr>
          <w:b/>
          <w:sz w:val="28"/>
          <w:szCs w:val="28"/>
          <w:lang w:val="kk-KZ"/>
        </w:rPr>
        <w:t xml:space="preserve"> /құм/ - 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1F54807F">
          <v:shape id="_x0000_i1032" type="#_x0000_t75" style="width:11.25pt;height:15pt" o:ole="">
            <v:imagedata r:id="rId18" o:title=""/>
          </v:shape>
          <o:OLEObject Type="Embed" ProgID="Equation.3" ShapeID="_x0000_i1032" DrawAspect="Content" ObjectID="_1662147528" r:id="rId19"/>
        </w:object>
      </w:r>
      <w:r>
        <w:rPr>
          <w:b/>
          <w:sz w:val="28"/>
          <w:szCs w:val="28"/>
          <w:lang w:val="kk-KZ"/>
        </w:rPr>
        <w:t xml:space="preserve"> ... 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07D23878">
          <v:shape id="_x0000_i1033" type="#_x0000_t75" style="width:11.25pt;height:15pt" o:ole="">
            <v:imagedata r:id="rId20" o:title=""/>
          </v:shape>
          <o:OLEObject Type="Embed" ProgID="Equation.3" ShapeID="_x0000_i1033" DrawAspect="Content" ObjectID="_1662147529" r:id="rId21"/>
        </w:object>
      </w:r>
      <w:r>
        <w:rPr>
          <w:b/>
          <w:sz w:val="28"/>
          <w:szCs w:val="28"/>
          <w:lang w:val="kk-KZ"/>
        </w:rPr>
        <w:t xml:space="preserve"> см/с,</w:t>
      </w:r>
    </w:p>
    <w:p w14:paraId="56D001A6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k</w:t>
      </w:r>
      <w:r>
        <w:rPr>
          <w:b/>
          <w:sz w:val="28"/>
          <w:szCs w:val="28"/>
        </w:rPr>
        <w:t>=</w:t>
      </w:r>
      <w:r>
        <w:rPr>
          <w:b/>
          <w:sz w:val="28"/>
          <w:szCs w:val="28"/>
          <w:lang w:val="kk-KZ"/>
        </w:rPr>
        <w:t xml:space="preserve"> /құмайт/ - 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26CD0D24">
          <v:shape id="_x0000_i1034" type="#_x0000_t75" style="width:11.25pt;height:15pt" o:ole="">
            <v:imagedata r:id="rId22" o:title=""/>
          </v:shape>
          <o:OLEObject Type="Embed" ProgID="Equation.3" ShapeID="_x0000_i1034" DrawAspect="Content" ObjectID="_1662147530" r:id="rId23"/>
        </w:object>
      </w:r>
      <w:r>
        <w:rPr>
          <w:b/>
          <w:sz w:val="28"/>
          <w:szCs w:val="28"/>
          <w:lang w:val="kk-KZ"/>
        </w:rPr>
        <w:t xml:space="preserve"> ...а*10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237DE4BD">
          <v:shape id="_x0000_i1035" type="#_x0000_t75" style="width:11.25pt;height:15pt" o:ole="">
            <v:imagedata r:id="rId24" o:title=""/>
          </v:shape>
          <o:OLEObject Type="Embed" ProgID="Equation.3" ShapeID="_x0000_i1035" DrawAspect="Content" ObjectID="_1662147531" r:id="rId25"/>
        </w:object>
      </w:r>
      <w:r>
        <w:rPr>
          <w:b/>
          <w:sz w:val="28"/>
          <w:szCs w:val="28"/>
          <w:lang w:val="kk-KZ"/>
        </w:rPr>
        <w:t xml:space="preserve"> см/с;</w:t>
      </w:r>
    </w:p>
    <w:p w14:paraId="04DC2516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k</w:t>
      </w:r>
      <w:r>
        <w:rPr>
          <w:b/>
          <w:sz w:val="28"/>
          <w:szCs w:val="28"/>
        </w:rPr>
        <w:t>=</w:t>
      </w:r>
      <w:r>
        <w:rPr>
          <w:b/>
          <w:sz w:val="28"/>
          <w:szCs w:val="28"/>
          <w:lang w:val="kk-KZ"/>
        </w:rPr>
        <w:t>/саздақ/- 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2FBCE527">
          <v:shape id="_x0000_i1036" type="#_x0000_t75" style="width:11.25pt;height:15pt" o:ole="">
            <v:imagedata r:id="rId26" o:title=""/>
          </v:shape>
          <o:OLEObject Type="Embed" ProgID="Equation.3" ShapeID="_x0000_i1036" DrawAspect="Content" ObjectID="_1662147532" r:id="rId27"/>
        </w:object>
      </w:r>
      <w:r>
        <w:rPr>
          <w:b/>
          <w:sz w:val="28"/>
          <w:szCs w:val="28"/>
          <w:lang w:val="kk-KZ"/>
        </w:rPr>
        <w:t xml:space="preserve"> ...а*10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7CAFCF5F">
          <v:shape id="_x0000_i1037" type="#_x0000_t75" style="width:11.25pt;height:15pt" o:ole="">
            <v:imagedata r:id="rId28" o:title=""/>
          </v:shape>
          <o:OLEObject Type="Embed" ProgID="Equation.3" ShapeID="_x0000_i1037" DrawAspect="Content" ObjectID="_1662147533" r:id="rId29"/>
        </w:object>
      </w:r>
      <w:r>
        <w:rPr>
          <w:b/>
          <w:sz w:val="28"/>
          <w:szCs w:val="28"/>
          <w:lang w:val="kk-KZ"/>
        </w:rPr>
        <w:t xml:space="preserve"> см/с,</w:t>
      </w:r>
    </w:p>
    <w:p w14:paraId="0C876010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k</w:t>
      </w:r>
      <w:r>
        <w:rPr>
          <w:b/>
          <w:sz w:val="28"/>
          <w:szCs w:val="28"/>
        </w:rPr>
        <w:t>=</w:t>
      </w:r>
      <w:r>
        <w:rPr>
          <w:b/>
          <w:sz w:val="28"/>
          <w:szCs w:val="28"/>
          <w:lang w:val="kk-KZ"/>
        </w:rPr>
        <w:t>/саз/- а*10</w:t>
      </w:r>
      <w:r>
        <w:rPr>
          <w:b/>
          <w:position w:val="-4"/>
          <w:sz w:val="28"/>
          <w:szCs w:val="28"/>
          <w:lang w:val="kk-KZ"/>
        </w:rPr>
        <w:object w:dxaOrig="225" w:dyaOrig="300" w14:anchorId="7FB37747">
          <v:shape id="_x0000_i1038" type="#_x0000_t75" style="width:11.25pt;height:15pt" o:ole="">
            <v:imagedata r:id="rId30" o:title=""/>
          </v:shape>
          <o:OLEObject Type="Embed" ProgID="Equation.3" ShapeID="_x0000_i1038" DrawAspect="Content" ObjectID="_1662147534" r:id="rId31"/>
        </w:object>
      </w:r>
      <w:r>
        <w:rPr>
          <w:b/>
          <w:sz w:val="28"/>
          <w:szCs w:val="28"/>
          <w:lang w:val="kk-KZ"/>
        </w:rPr>
        <w:t xml:space="preserve"> ...а*10</w:t>
      </w:r>
      <w:r>
        <w:rPr>
          <w:b/>
          <w:position w:val="-4"/>
          <w:sz w:val="28"/>
          <w:szCs w:val="28"/>
          <w:lang w:val="kk-KZ"/>
        </w:rPr>
        <w:object w:dxaOrig="300" w:dyaOrig="300" w14:anchorId="22F3E418">
          <v:shape id="_x0000_i1039" type="#_x0000_t75" style="width:15pt;height:15pt" o:ole="">
            <v:imagedata r:id="rId32" o:title=""/>
          </v:shape>
          <o:OLEObject Type="Embed" ProgID="Equation.3" ShapeID="_x0000_i1039" DrawAspect="Content" ObjectID="_1662147535" r:id="rId33"/>
        </w:object>
      </w:r>
      <w:r>
        <w:rPr>
          <w:b/>
          <w:sz w:val="28"/>
          <w:szCs w:val="28"/>
          <w:lang w:val="kk-KZ"/>
        </w:rPr>
        <w:t>см/с;</w:t>
      </w:r>
    </w:p>
    <w:p w14:paraId="407CF997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өлшем бірлігі;</w:t>
      </w:r>
    </w:p>
    <w:p w14:paraId="157FDD0A" w14:textId="77777777" w:rsidR="00924A9C" w:rsidRDefault="00924A9C" w:rsidP="00924A9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k</w:t>
      </w:r>
      <w:r>
        <w:rPr>
          <w:b/>
          <w:sz w:val="28"/>
          <w:szCs w:val="28"/>
        </w:rPr>
        <w:t>=</w:t>
      </w:r>
      <w:r>
        <w:rPr>
          <w:b/>
          <w:sz w:val="28"/>
          <w:szCs w:val="28"/>
          <w:lang w:val="kk-KZ"/>
        </w:rPr>
        <w:t>см/с; м/тәу; см/жыл.</w:t>
      </w:r>
    </w:p>
    <w:p w14:paraId="654F9189" w14:textId="77777777" w:rsidR="00924A9C" w:rsidRDefault="00924A9C" w:rsidP="00924A9C">
      <w:pPr>
        <w:rPr>
          <w:b/>
          <w:sz w:val="28"/>
          <w:szCs w:val="28"/>
          <w:lang w:val="kk-KZ"/>
        </w:rPr>
      </w:pPr>
    </w:p>
    <w:p w14:paraId="388F2ADB" w14:textId="77777777" w:rsidR="00924A9C" w:rsidRDefault="00924A9C" w:rsidP="00924A9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а- 1ден 9,9 дейін кез келген сан болуы мүмкін;</w:t>
      </w:r>
    </w:p>
    <w:p w14:paraId="676BF796" w14:textId="77777777" w:rsidR="00924A9C" w:rsidRDefault="00924A9C" w:rsidP="00924A9C">
      <w:pPr>
        <w:rPr>
          <w:sz w:val="28"/>
          <w:szCs w:val="28"/>
          <w:lang w:val="kk-KZ"/>
        </w:rPr>
      </w:pPr>
    </w:p>
    <w:p w14:paraId="34062224" w14:textId="77777777" w:rsidR="00924A9C" w:rsidRDefault="00924A9C" w:rsidP="00924A9C">
      <w:pPr>
        <w:rPr>
          <w:sz w:val="28"/>
          <w:szCs w:val="28"/>
          <w:lang w:val="kk-KZ"/>
        </w:rPr>
      </w:pPr>
    </w:p>
    <w:p w14:paraId="3E7B2B0C" w14:textId="78318CB7" w:rsidR="002F2C05" w:rsidRPr="00924A9C" w:rsidRDefault="002F2C05">
      <w:pPr>
        <w:rPr>
          <w:lang w:val="kk-KZ"/>
        </w:rPr>
      </w:pPr>
    </w:p>
    <w:p w14:paraId="1FF04FCE" w14:textId="61325E09" w:rsidR="00924A9C" w:rsidRPr="00924A9C" w:rsidRDefault="00924A9C" w:rsidP="00924A9C"/>
    <w:p w14:paraId="644E750E" w14:textId="30ED889B" w:rsidR="00924A9C" w:rsidRPr="00924A9C" w:rsidRDefault="00924A9C" w:rsidP="00924A9C"/>
    <w:p w14:paraId="239E7914" w14:textId="1197B4C8" w:rsidR="00924A9C" w:rsidRPr="00924A9C" w:rsidRDefault="00924A9C" w:rsidP="00924A9C"/>
    <w:p w14:paraId="03FF1F32" w14:textId="6D5C8007" w:rsidR="00924A9C" w:rsidRPr="00924A9C" w:rsidRDefault="00924A9C" w:rsidP="00924A9C"/>
    <w:p w14:paraId="10A87598" w14:textId="29B4152C" w:rsidR="00924A9C" w:rsidRDefault="00924A9C" w:rsidP="00924A9C"/>
    <w:p w14:paraId="7C9D015D" w14:textId="2E4A3875" w:rsidR="00924A9C" w:rsidRPr="00924A9C" w:rsidRDefault="00924A9C" w:rsidP="00924A9C">
      <w:pPr>
        <w:tabs>
          <w:tab w:val="left" w:pos="3855"/>
        </w:tabs>
      </w:pPr>
      <w:r>
        <w:tab/>
      </w:r>
    </w:p>
    <w:sectPr w:rsidR="00924A9C" w:rsidRPr="00924A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58C59E" w14:textId="77777777" w:rsidR="00081365" w:rsidRDefault="00081365" w:rsidP="00924A9C">
      <w:r>
        <w:separator/>
      </w:r>
    </w:p>
  </w:endnote>
  <w:endnote w:type="continuationSeparator" w:id="0">
    <w:p w14:paraId="6A83451C" w14:textId="77777777" w:rsidR="00081365" w:rsidRDefault="00081365" w:rsidP="00924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BEA646" w14:textId="77777777" w:rsidR="00081365" w:rsidRDefault="00081365" w:rsidP="00924A9C">
      <w:r>
        <w:separator/>
      </w:r>
    </w:p>
  </w:footnote>
  <w:footnote w:type="continuationSeparator" w:id="0">
    <w:p w14:paraId="1F612942" w14:textId="77777777" w:rsidR="00081365" w:rsidRDefault="00081365" w:rsidP="00924A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03347"/>
    <w:multiLevelType w:val="hybridMultilevel"/>
    <w:tmpl w:val="DB96A42C"/>
    <w:lvl w:ilvl="0" w:tplc="F32A24B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D096F"/>
    <w:multiLevelType w:val="hybridMultilevel"/>
    <w:tmpl w:val="5456E126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51091CF1"/>
    <w:multiLevelType w:val="hybridMultilevel"/>
    <w:tmpl w:val="6B66B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8857AAE"/>
    <w:multiLevelType w:val="hybridMultilevel"/>
    <w:tmpl w:val="29CC058A"/>
    <w:lvl w:ilvl="0" w:tplc="92C2AC14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C05"/>
    <w:rsid w:val="000303D0"/>
    <w:rsid w:val="00081365"/>
    <w:rsid w:val="002F2C05"/>
    <w:rsid w:val="00924A9C"/>
    <w:rsid w:val="00BD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9F3B52"/>
  <w15:chartTrackingRefBased/>
  <w15:docId w15:val="{25EEB7C8-3F09-4C1F-A9FE-F02BC069E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4A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4A9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924A9C"/>
  </w:style>
  <w:style w:type="paragraph" w:styleId="a5">
    <w:name w:val="footer"/>
    <w:basedOn w:val="a"/>
    <w:link w:val="a6"/>
    <w:uiPriority w:val="99"/>
    <w:unhideWhenUsed/>
    <w:rsid w:val="00924A9C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924A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910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1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18" Type="http://schemas.openxmlformats.org/officeDocument/2006/relationships/image" Target="media/image5.wmf"/><Relationship Id="rId26" Type="http://schemas.openxmlformats.org/officeDocument/2006/relationships/image" Target="media/image9.wmf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34" Type="http://schemas.openxmlformats.org/officeDocument/2006/relationships/fontTable" Target="fontTable.xml"/><Relationship Id="rId7" Type="http://schemas.openxmlformats.org/officeDocument/2006/relationships/image" Target="media/image1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image" Target="media/image6.wmf"/><Relationship Id="rId29" Type="http://schemas.openxmlformats.org/officeDocument/2006/relationships/oleObject" Target="embeddings/oleObject13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3.bin"/><Relationship Id="rId24" Type="http://schemas.openxmlformats.org/officeDocument/2006/relationships/image" Target="media/image8.wmf"/><Relationship Id="rId32" Type="http://schemas.openxmlformats.org/officeDocument/2006/relationships/image" Target="media/image12.wmf"/><Relationship Id="rId5" Type="http://schemas.openxmlformats.org/officeDocument/2006/relationships/footnotes" Target="footnote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0.wmf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image" Target="media/image3.wmf"/><Relationship Id="rId22" Type="http://schemas.openxmlformats.org/officeDocument/2006/relationships/image" Target="media/image7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1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2020-09-20T15:25:00Z</dcterms:created>
  <dcterms:modified xsi:type="dcterms:W3CDTF">2020-09-20T16:52:00Z</dcterms:modified>
</cp:coreProperties>
</file>